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B7C40"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A810FD">
              <w:t>31.03.2016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A810FD">
            <w:pPr>
              <w:tabs>
                <w:tab w:val="left" w:pos="3123"/>
                <w:tab w:val="left" w:pos="3270"/>
              </w:tabs>
              <w:jc w:val="right"/>
            </w:pPr>
            <w:r w:rsidRPr="00360CF1">
              <w:t xml:space="preserve">№ </w:t>
            </w:r>
            <w:r w:rsidR="00A810FD">
              <w:t>932</w:t>
            </w:r>
          </w:p>
        </w:tc>
      </w:tr>
    </w:tbl>
    <w:p w:rsidR="005A5224" w:rsidRDefault="005A5224" w:rsidP="005A5224">
      <w:pPr>
        <w:autoSpaceDE w:val="0"/>
        <w:autoSpaceDN w:val="0"/>
        <w:adjustRightInd w:val="0"/>
        <w:jc w:val="both"/>
      </w:pPr>
    </w:p>
    <w:p w:rsidR="002C7BF6" w:rsidRPr="002C7BF6" w:rsidRDefault="002C7BF6" w:rsidP="002C7BF6">
      <w:pPr>
        <w:ind w:right="5808"/>
        <w:jc w:val="both"/>
      </w:pPr>
      <w:r w:rsidRPr="002C7BF6">
        <w:t>О внесении изменений в пост</w:t>
      </w:r>
      <w:r w:rsidRPr="002C7BF6">
        <w:t>а</w:t>
      </w:r>
      <w:r w:rsidRPr="002C7BF6">
        <w:t>новление администрации ра</w:t>
      </w:r>
      <w:r w:rsidRPr="002C7BF6">
        <w:t>й</w:t>
      </w:r>
      <w:r w:rsidRPr="002C7BF6">
        <w:t>она от 02.12.2013 № 2552 «Об утверждении муниципальной программы «Обеспечение до</w:t>
      </w:r>
      <w:r w:rsidRPr="002C7BF6">
        <w:t>с</w:t>
      </w:r>
      <w:r w:rsidRPr="002C7BF6">
        <w:t xml:space="preserve">тупным и комфортным жильем жителей Нижневартовского района в 2014−2020 годах»   </w:t>
      </w:r>
    </w:p>
    <w:p w:rsidR="002C7BF6" w:rsidRPr="002C7BF6" w:rsidRDefault="002C7BF6" w:rsidP="002C7BF6">
      <w:pPr>
        <w:ind w:firstLine="709"/>
        <w:jc w:val="both"/>
      </w:pPr>
    </w:p>
    <w:p w:rsidR="002C7BF6" w:rsidRPr="002C7BF6" w:rsidRDefault="002C7BF6" w:rsidP="002C7BF6">
      <w:pPr>
        <w:ind w:firstLine="709"/>
        <w:jc w:val="both"/>
      </w:pPr>
    </w:p>
    <w:p w:rsidR="002C7BF6" w:rsidRPr="002C7BF6" w:rsidRDefault="002C7BF6" w:rsidP="002C7BF6">
      <w:pPr>
        <w:autoSpaceDE w:val="0"/>
        <w:autoSpaceDN w:val="0"/>
        <w:adjustRightInd w:val="0"/>
        <w:ind w:firstLine="709"/>
        <w:jc w:val="both"/>
        <w:rPr>
          <w:i/>
          <w:color w:val="FF0000"/>
        </w:rPr>
      </w:pPr>
      <w:r w:rsidRPr="002C7BF6">
        <w:t xml:space="preserve">С целью уточнения порядка реализации мероприятий муниципальной программы: </w:t>
      </w:r>
    </w:p>
    <w:p w:rsidR="002C7BF6" w:rsidRDefault="002C7BF6" w:rsidP="002C7BF6">
      <w:pPr>
        <w:autoSpaceDE w:val="0"/>
        <w:autoSpaceDN w:val="0"/>
        <w:adjustRightInd w:val="0"/>
        <w:ind w:firstLine="709"/>
        <w:jc w:val="both"/>
      </w:pPr>
    </w:p>
    <w:p w:rsidR="002C7BF6" w:rsidRPr="002C7BF6" w:rsidRDefault="002C7BF6" w:rsidP="002C7BF6">
      <w:pPr>
        <w:autoSpaceDE w:val="0"/>
        <w:autoSpaceDN w:val="0"/>
        <w:adjustRightInd w:val="0"/>
        <w:ind w:firstLine="709"/>
        <w:jc w:val="both"/>
      </w:pPr>
      <w:r w:rsidRPr="002C7BF6">
        <w:t>1. Внести изменения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p>
    <w:p w:rsidR="002C7BF6" w:rsidRPr="002C7BF6" w:rsidRDefault="002C7BF6" w:rsidP="002C7BF6">
      <w:pPr>
        <w:autoSpaceDE w:val="0"/>
        <w:autoSpaceDN w:val="0"/>
        <w:adjustRightInd w:val="0"/>
        <w:ind w:firstLine="709"/>
        <w:jc w:val="both"/>
      </w:pPr>
      <w:r w:rsidRPr="002C7BF6">
        <w:t>1.1. По всему тексту постановления заменить слова «О государственной программе Ханты-Мансийского автономного округа – Югры «Обеспечение доступным и комфортным жильем жителей Ханты-Мансийского автономного округа в 2014−2020 годах» слова</w:t>
      </w:r>
      <w:r>
        <w:t>ми</w:t>
      </w:r>
      <w:r w:rsidRPr="002C7BF6">
        <w:t xml:space="preserve"> «О государственной программе Ханты-Мансийского автономного округа – Югры «Обеспечение доступным и ко</w:t>
      </w:r>
      <w:r w:rsidRPr="002C7BF6">
        <w:t>м</w:t>
      </w:r>
      <w:r w:rsidRPr="002C7BF6">
        <w:t>фортным жильем жителей Ханты-Мансийского автономного округа в 2016−2020 годах».</w:t>
      </w:r>
    </w:p>
    <w:p w:rsidR="002C7BF6" w:rsidRDefault="000D3830" w:rsidP="002C7BF6">
      <w:pPr>
        <w:ind w:firstLine="709"/>
        <w:jc w:val="both"/>
      </w:pPr>
      <w:r>
        <w:t>1.2</w:t>
      </w:r>
      <w:r w:rsidR="002C7BF6" w:rsidRPr="002C7BF6">
        <w:t>. Раздел III. «Характеристика основных мероприятий программы» пр</w:t>
      </w:r>
      <w:r w:rsidR="002C7BF6" w:rsidRPr="002C7BF6">
        <w:t>и</w:t>
      </w:r>
      <w:r w:rsidR="002C7BF6" w:rsidRPr="002C7BF6">
        <w:t xml:space="preserve">ложения к постановлению </w:t>
      </w:r>
      <w:r w:rsidR="002C7BF6">
        <w:t>изложить</w:t>
      </w:r>
      <w:r w:rsidR="002C7BF6" w:rsidRPr="002C7BF6">
        <w:t xml:space="preserve"> в новой редакции:</w:t>
      </w:r>
    </w:p>
    <w:p w:rsidR="002C7BF6" w:rsidRPr="002C7BF6" w:rsidRDefault="002C7BF6" w:rsidP="002C7BF6">
      <w:pPr>
        <w:ind w:firstLine="709"/>
        <w:jc w:val="both"/>
      </w:pPr>
    </w:p>
    <w:p w:rsidR="002C7BF6" w:rsidRDefault="002C7BF6" w:rsidP="002C7BF6">
      <w:pPr>
        <w:jc w:val="center"/>
        <w:rPr>
          <w:b/>
        </w:rPr>
      </w:pPr>
      <w:r w:rsidRPr="002C7BF6">
        <w:rPr>
          <w:b/>
        </w:rPr>
        <w:t>«III. Характеристика основных мероприятий программы</w:t>
      </w:r>
    </w:p>
    <w:p w:rsidR="002C7BF6" w:rsidRPr="002C7BF6" w:rsidRDefault="002C7BF6" w:rsidP="002C7BF6">
      <w:pPr>
        <w:jc w:val="center"/>
        <w:rPr>
          <w:b/>
        </w:rPr>
      </w:pPr>
    </w:p>
    <w:p w:rsidR="002C7BF6" w:rsidRPr="002C7BF6" w:rsidRDefault="002C7BF6" w:rsidP="002C7BF6">
      <w:pPr>
        <w:ind w:firstLine="709"/>
        <w:jc w:val="both"/>
      </w:pPr>
      <w:r w:rsidRPr="002C7BF6">
        <w:t>Достижение поставленных целей муниципальной программы предусмо</w:t>
      </w:r>
      <w:r w:rsidRPr="002C7BF6">
        <w:t>т</w:t>
      </w:r>
      <w:r w:rsidRPr="002C7BF6">
        <w:t>рено посредством реализации мероприятий, представленных в приложении        1 к муниципальной программе.</w:t>
      </w:r>
    </w:p>
    <w:p w:rsidR="002C7BF6" w:rsidRDefault="002C7BF6" w:rsidP="002C7BF6">
      <w:pPr>
        <w:ind w:firstLine="709"/>
        <w:jc w:val="both"/>
      </w:pPr>
      <w:r w:rsidRPr="002C7BF6">
        <w:lastRenderedPageBreak/>
        <w:t>Реализация поставленных целей и решение задач муниципальной пр</w:t>
      </w:r>
      <w:r w:rsidRPr="002C7BF6">
        <w:t>о</w:t>
      </w:r>
      <w:r w:rsidRPr="002C7BF6">
        <w:t>граммы планируются через проведение комплекса технических и организац</w:t>
      </w:r>
      <w:r w:rsidRPr="002C7BF6">
        <w:t>и</w:t>
      </w:r>
      <w:r w:rsidRPr="002C7BF6">
        <w:t>онно-управленческих мероприятий.</w:t>
      </w:r>
    </w:p>
    <w:p w:rsidR="002C7BF6" w:rsidRPr="002C7BF6" w:rsidRDefault="002C7BF6" w:rsidP="002C7BF6">
      <w:pPr>
        <w:ind w:firstLine="709"/>
        <w:jc w:val="both"/>
        <w:rPr>
          <w:rFonts w:eastAsia="Calibri"/>
        </w:rPr>
      </w:pPr>
      <w:r w:rsidRPr="002C7BF6">
        <w:t>В рамках подпрограммы I.</w:t>
      </w:r>
      <w:r w:rsidRPr="002C7BF6">
        <w:rPr>
          <w:rFonts w:eastAsia="Calibri"/>
        </w:rPr>
        <w:t xml:space="preserve"> «Градостроительная деятельность»</w:t>
      </w:r>
      <w:r>
        <w:rPr>
          <w:rFonts w:eastAsia="Calibri"/>
        </w:rPr>
        <w:t>.</w:t>
      </w:r>
    </w:p>
    <w:p w:rsidR="002C7BF6" w:rsidRPr="002C7BF6" w:rsidRDefault="002C7BF6" w:rsidP="002C7BF6">
      <w:pPr>
        <w:ind w:firstLine="709"/>
        <w:jc w:val="both"/>
      </w:pPr>
      <w:r w:rsidRPr="002C7BF6">
        <w:t>Оказание финансовой поддержки органам местного самоуправления м</w:t>
      </w:r>
      <w:r w:rsidRPr="002C7BF6">
        <w:t>у</w:t>
      </w:r>
      <w:r w:rsidRPr="002C7BF6">
        <w:t>ниципальных образований автономного округа на осуществление градостро</w:t>
      </w:r>
      <w:r w:rsidRPr="002C7BF6">
        <w:t>и</w:t>
      </w:r>
      <w:r w:rsidRPr="002C7BF6">
        <w:t>тельной деятельности будет осуществляться посредством предоставления су</w:t>
      </w:r>
      <w:r w:rsidRPr="002C7BF6">
        <w:t>б</w:t>
      </w:r>
      <w:r w:rsidRPr="002C7BF6">
        <w:t>сидий на возмещение части затрат на градостроительную деятельность.</w:t>
      </w:r>
    </w:p>
    <w:p w:rsidR="002C7BF6" w:rsidRPr="002C7BF6" w:rsidRDefault="002C7BF6" w:rsidP="002C7BF6">
      <w:pPr>
        <w:ind w:firstLine="709"/>
        <w:jc w:val="both"/>
      </w:pPr>
      <w:r w:rsidRPr="002C7BF6">
        <w:t>В районе обеспеченность документами градостроительного регулиров</w:t>
      </w:r>
      <w:r w:rsidRPr="002C7BF6">
        <w:t>а</w:t>
      </w:r>
      <w:r w:rsidRPr="002C7BF6">
        <w:t>ния составляет:</w:t>
      </w:r>
    </w:p>
    <w:p w:rsidR="002C7BF6" w:rsidRPr="002C7BF6" w:rsidRDefault="002C7BF6" w:rsidP="002C7BF6">
      <w:pPr>
        <w:ind w:firstLine="709"/>
        <w:jc w:val="both"/>
      </w:pPr>
      <w:r w:rsidRPr="002C7BF6">
        <w:t>документами территориального планирования – 100,0 процентов;</w:t>
      </w:r>
    </w:p>
    <w:p w:rsidR="002C7BF6" w:rsidRPr="002C7BF6" w:rsidRDefault="002C7BF6" w:rsidP="002C7BF6">
      <w:pPr>
        <w:ind w:firstLine="709"/>
        <w:jc w:val="both"/>
      </w:pPr>
      <w:r w:rsidRPr="002C7BF6">
        <w:t>правилами землепользования и застройки – 100 процентов.</w:t>
      </w:r>
    </w:p>
    <w:p w:rsidR="002C7BF6" w:rsidRPr="002C7BF6" w:rsidRDefault="002C7BF6" w:rsidP="002C7BF6">
      <w:pPr>
        <w:ind w:firstLine="709"/>
        <w:jc w:val="both"/>
      </w:pPr>
      <w:r w:rsidRPr="002C7BF6">
        <w:t>Функционирует автоматизированная информационная система обеспеч</w:t>
      </w:r>
      <w:r w:rsidRPr="002C7BF6">
        <w:t>е</w:t>
      </w:r>
      <w:r w:rsidRPr="002C7BF6">
        <w:t>ния градостроительной деятельности.</w:t>
      </w:r>
    </w:p>
    <w:p w:rsidR="002C7BF6" w:rsidRPr="002C7BF6" w:rsidRDefault="002C7BF6" w:rsidP="002C7BF6">
      <w:pPr>
        <w:ind w:firstLine="709"/>
        <w:jc w:val="both"/>
      </w:pPr>
      <w:r w:rsidRPr="002C7BF6">
        <w:t>Однократное бесплатное предоставление в собственность земельных уч</w:t>
      </w:r>
      <w:r w:rsidRPr="002C7BF6">
        <w:t>а</w:t>
      </w:r>
      <w:r w:rsidRPr="002C7BF6">
        <w:t>стков без проведения торгов и предварительное согласование мест размещения объектов для строительства индивидуальных жилых домов осуществляется гражданам, отнесенным к категориям, указанным в пункте 1 статьи 7.4. Закона Ханты-Мансийского автономного округа – Югры от 06.07.2005 № 57-оз «О р</w:t>
      </w:r>
      <w:r w:rsidRPr="002C7BF6">
        <w:t>е</w:t>
      </w:r>
      <w:r w:rsidRPr="002C7BF6">
        <w:t>гулировании отдельных жилищных отношений вХанты-Мансийском автоно</w:t>
      </w:r>
      <w:r w:rsidRPr="002C7BF6">
        <w:t>м</w:t>
      </w:r>
      <w:r w:rsidRPr="002C7BF6">
        <w:t>ном округе – Югре».</w:t>
      </w:r>
    </w:p>
    <w:p w:rsidR="002C7BF6" w:rsidRPr="002C7BF6" w:rsidRDefault="002C7BF6" w:rsidP="002C7BF6">
      <w:pPr>
        <w:ind w:firstLine="709"/>
        <w:jc w:val="both"/>
      </w:pPr>
      <w:r w:rsidRPr="002C7BF6">
        <w:t>В целях реализации отдельных мероприятий плана мероприятий («д</w:t>
      </w:r>
      <w:r w:rsidRPr="002C7BF6">
        <w:t>о</w:t>
      </w:r>
      <w:r w:rsidRPr="002C7BF6">
        <w:t>рожной карты») «Организация системы мер, направленных на сокращение ср</w:t>
      </w:r>
      <w:r w:rsidRPr="002C7BF6">
        <w:t>о</w:t>
      </w:r>
      <w:r w:rsidRPr="002C7BF6">
        <w:t>ков, количества согласований (разрешений) в сфере строительства и сокращ</w:t>
      </w:r>
      <w:r w:rsidRPr="002C7BF6">
        <w:t>е</w:t>
      </w:r>
      <w:r w:rsidRPr="002C7BF6">
        <w:t>ние сроков формирования и предоставления земельных участков, предназн</w:t>
      </w:r>
      <w:r w:rsidRPr="002C7BF6">
        <w:t>а</w:t>
      </w:r>
      <w:r w:rsidRPr="002C7BF6">
        <w:t>ченных для строительства, в Ханты-Мансийском автономном округе – Югре (2013−2018 годы)», утвержденного распоряжением Правительства Ханты-Мансийского автономного округа – Югры от 22.03.2013 № 119-рп, муниц</w:t>
      </w:r>
      <w:r w:rsidRPr="002C7BF6">
        <w:t>и</w:t>
      </w:r>
      <w:r w:rsidRPr="002C7BF6">
        <w:t>пальной программой предусмотрено осуществление мероприятий в сфере гр</w:t>
      </w:r>
      <w:r w:rsidRPr="002C7BF6">
        <w:t>а</w:t>
      </w:r>
      <w:r w:rsidRPr="002C7BF6">
        <w:t>достроительной деятельности по следующим направлениям:</w:t>
      </w:r>
    </w:p>
    <w:p w:rsidR="002C7BF6" w:rsidRPr="002C7BF6" w:rsidRDefault="002C7BF6" w:rsidP="002C7BF6">
      <w:pPr>
        <w:ind w:firstLine="709"/>
        <w:jc w:val="both"/>
      </w:pPr>
      <w:r w:rsidRPr="002C7BF6">
        <w:t xml:space="preserve">разработка проектов планировки населенных пунктов района; </w:t>
      </w:r>
    </w:p>
    <w:p w:rsidR="002C7BF6" w:rsidRPr="002C7BF6" w:rsidRDefault="002C7BF6" w:rsidP="002C7BF6">
      <w:pPr>
        <w:ind w:firstLine="709"/>
        <w:jc w:val="both"/>
        <w:rPr>
          <w:rFonts w:eastAsia="Calibri"/>
          <w:i/>
          <w:color w:val="FF0000"/>
          <w:lang w:eastAsia="en-US"/>
        </w:rPr>
      </w:pPr>
      <w:r w:rsidRPr="002C7BF6">
        <w:t>корректировка градостроительной документации поселений района.</w:t>
      </w:r>
    </w:p>
    <w:p w:rsidR="002C7BF6" w:rsidRPr="002C7BF6" w:rsidRDefault="002C7BF6" w:rsidP="002C7BF6">
      <w:pPr>
        <w:ind w:firstLine="709"/>
        <w:jc w:val="both"/>
      </w:pPr>
      <w:r w:rsidRPr="002C7BF6">
        <w:t>Мероприятия подпрограммы направлены на то, чтобы документы град</w:t>
      </w:r>
      <w:r w:rsidRPr="002C7BF6">
        <w:t>о</w:t>
      </w:r>
      <w:r w:rsidRPr="002C7BF6">
        <w:t>регулирования со временем не теряли актуальность, служили основой для пр</w:t>
      </w:r>
      <w:r w:rsidRPr="002C7BF6">
        <w:t>и</w:t>
      </w:r>
      <w:r w:rsidRPr="002C7BF6">
        <w:t>нятия оперативных управленческих решений, будут вноситься изменения в градостроительную документацию поселений. Также необходимо привести разработанную градостроительную документацию в соответствие с системой требований Росреестра для передачи сведений в государственный кадастр н</w:t>
      </w:r>
      <w:r w:rsidRPr="002C7BF6">
        <w:t>е</w:t>
      </w:r>
      <w:r w:rsidRPr="002C7BF6">
        <w:t>движимости и на сокращение сроков формирования и предоставления земел</w:t>
      </w:r>
      <w:r w:rsidRPr="002C7BF6">
        <w:t>ь</w:t>
      </w:r>
      <w:r w:rsidRPr="002C7BF6">
        <w:t>ных участков, предназначенных для строительства.</w:t>
      </w:r>
    </w:p>
    <w:p w:rsidR="002C7BF6" w:rsidRPr="002C7BF6" w:rsidRDefault="002C7BF6" w:rsidP="002C7BF6">
      <w:pPr>
        <w:ind w:firstLine="709"/>
        <w:jc w:val="both"/>
      </w:pPr>
      <w:r w:rsidRPr="002C7BF6">
        <w:t>В целях интеграции информационной системы обеспечения градостро</w:t>
      </w:r>
      <w:r w:rsidRPr="002C7BF6">
        <w:t>и</w:t>
      </w:r>
      <w:r w:rsidRPr="002C7BF6">
        <w:t xml:space="preserve">тельной деятельности района в территориальную информационную систему Югры (ТИС) необходимо выполнить мероприятия по ее модернизации.  </w:t>
      </w:r>
    </w:p>
    <w:p w:rsidR="008623D9" w:rsidRDefault="008623D9" w:rsidP="002C7BF6">
      <w:pPr>
        <w:ind w:firstLine="709"/>
        <w:jc w:val="both"/>
      </w:pPr>
    </w:p>
    <w:p w:rsidR="002C7BF6" w:rsidRPr="002C7BF6" w:rsidRDefault="002C7BF6" w:rsidP="002C7BF6">
      <w:pPr>
        <w:ind w:firstLine="709"/>
        <w:jc w:val="both"/>
      </w:pPr>
      <w:r w:rsidRPr="002C7BF6">
        <w:lastRenderedPageBreak/>
        <w:t>Внедрение автоматизированной системы управления развитием террит</w:t>
      </w:r>
      <w:r w:rsidRPr="002C7BF6">
        <w:t>о</w:t>
      </w:r>
      <w:r w:rsidRPr="002C7BF6">
        <w:t>рии (СУРТ) позволит решать задачи актуализации единого информационного ресурса по управлению территориями и недвижимостью, объединять задачи ведения информационной системы обеспечения градостроительной деятельн</w:t>
      </w:r>
      <w:r w:rsidRPr="002C7BF6">
        <w:t>о</w:t>
      </w:r>
      <w:r w:rsidRPr="002C7BF6">
        <w:t>сти (ИСОГД) и задачи, автоматизирующие деятельность по управлению з</w:t>
      </w:r>
      <w:r w:rsidRPr="002C7BF6">
        <w:t>е</w:t>
      </w:r>
      <w:r w:rsidRPr="002C7BF6">
        <w:t>мельными ресурсами и недвижимостью, предоставлять необходимый инстр</w:t>
      </w:r>
      <w:r w:rsidRPr="002C7BF6">
        <w:t>у</w:t>
      </w:r>
      <w:r w:rsidRPr="002C7BF6">
        <w:t xml:space="preserve">ментарий для принятия управленческих решений и оказания муниципальных услуг. </w:t>
      </w:r>
    </w:p>
    <w:p w:rsidR="002C7BF6" w:rsidRPr="002C7BF6" w:rsidRDefault="002C7BF6" w:rsidP="002C7BF6">
      <w:pPr>
        <w:ind w:firstLine="709"/>
        <w:jc w:val="both"/>
        <w:rPr>
          <w:lang w:eastAsia="ar-SA"/>
        </w:rPr>
      </w:pPr>
      <w:r w:rsidRPr="002C7BF6">
        <w:rPr>
          <w:lang w:eastAsia="ar-SA"/>
        </w:rPr>
        <w:t>Выполнение мероприятий подпрограммы обеспечит условия для жили</w:t>
      </w:r>
      <w:r w:rsidRPr="002C7BF6">
        <w:rPr>
          <w:lang w:eastAsia="ar-SA"/>
        </w:rPr>
        <w:t>щ</w:t>
      </w:r>
      <w:r w:rsidRPr="002C7BF6">
        <w:rPr>
          <w:lang w:eastAsia="ar-SA"/>
        </w:rPr>
        <w:t xml:space="preserve">ного и социального строительства, повышения эффективности используемых территорий и совершенствования существующей застройки, инвестиционного освоения территорий. </w:t>
      </w:r>
    </w:p>
    <w:p w:rsidR="002C7BF6" w:rsidRPr="002C7BF6" w:rsidRDefault="002C7BF6" w:rsidP="002C7BF6">
      <w:pPr>
        <w:ind w:firstLine="709"/>
        <w:jc w:val="both"/>
      </w:pPr>
      <w:r w:rsidRPr="002C7BF6">
        <w:t xml:space="preserve">Реализация мероприятий предусмотрена на условиях софинансирования из средств автономного округа в виде субсидий.  </w:t>
      </w:r>
    </w:p>
    <w:p w:rsidR="002C7BF6" w:rsidRPr="002C7BF6" w:rsidRDefault="002C7BF6" w:rsidP="002C7BF6">
      <w:pPr>
        <w:autoSpaceDE w:val="0"/>
        <w:autoSpaceDN w:val="0"/>
        <w:adjustRightInd w:val="0"/>
        <w:ind w:firstLine="709"/>
        <w:jc w:val="both"/>
      </w:pPr>
      <w:r w:rsidRPr="002C7BF6">
        <w:t>Предоставление субсидий на реализацию мероприятий будет осущест</w:t>
      </w:r>
      <w:r w:rsidRPr="002C7BF6">
        <w:t>в</w:t>
      </w:r>
      <w:r w:rsidRPr="002C7BF6">
        <w:t xml:space="preserve">ляться в соответствии </w:t>
      </w:r>
      <w:r>
        <w:t xml:space="preserve">с </w:t>
      </w:r>
      <w:r w:rsidRPr="002C7BF6">
        <w:t>порядком 5 «Порядок предоставления субсидий из бюджета автономного округа бюджетам муниципальных образований автоно</w:t>
      </w:r>
      <w:r w:rsidRPr="002C7BF6">
        <w:t>м</w:t>
      </w:r>
      <w:r w:rsidRPr="002C7BF6">
        <w:t>ного округа для реализации полномочий в области строительства, градостро</w:t>
      </w:r>
      <w:r w:rsidRPr="002C7BF6">
        <w:t>и</w:t>
      </w:r>
      <w:r w:rsidRPr="002C7BF6">
        <w:t>тельной деятельности и жилищных отношений» государственной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w:t>
      </w:r>
      <w:r w:rsidRPr="002C7BF6">
        <w:t>г</w:t>
      </w:r>
      <w:r w:rsidRPr="002C7BF6">
        <w:t xml:space="preserve">ры в 2016–2020 годах», утвержденной постановлением Правительства Ханты-Мансийского автономного округа – Югры от 09.10.2013 № 408-п. </w:t>
      </w:r>
    </w:p>
    <w:p w:rsidR="002C7BF6" w:rsidRPr="002C7BF6" w:rsidRDefault="002C7BF6" w:rsidP="002C7BF6">
      <w:pPr>
        <w:ind w:firstLine="709"/>
        <w:jc w:val="both"/>
      </w:pPr>
      <w:r w:rsidRPr="002C7BF6">
        <w:t>Уровень софинансирования мероприятия автономным округом определен в размере 89 процентов, уровень софинансирования местного бюджета –                  11 процентов.</w:t>
      </w:r>
    </w:p>
    <w:p w:rsidR="002C7BF6" w:rsidRPr="002C7BF6" w:rsidRDefault="002C7BF6" w:rsidP="002C7BF6">
      <w:pPr>
        <w:ind w:firstLine="709"/>
        <w:jc w:val="both"/>
        <w:rPr>
          <w:rFonts w:eastAsia="Calibri"/>
        </w:rPr>
      </w:pPr>
      <w:r w:rsidRPr="002C7BF6">
        <w:t xml:space="preserve">В рамках подпрограммы II. </w:t>
      </w:r>
      <w:r w:rsidRPr="002C7BF6">
        <w:rPr>
          <w:rFonts w:eastAsia="Calibri"/>
        </w:rPr>
        <w:t>«Содействие развитию жилищного стро</w:t>
      </w:r>
      <w:r w:rsidRPr="002C7BF6">
        <w:rPr>
          <w:rFonts w:eastAsia="Calibri"/>
        </w:rPr>
        <w:t>и</w:t>
      </w:r>
      <w:r w:rsidRPr="002C7BF6">
        <w:rPr>
          <w:rFonts w:eastAsia="Calibri"/>
        </w:rPr>
        <w:t>тельства».</w:t>
      </w:r>
    </w:p>
    <w:p w:rsidR="002C7BF6" w:rsidRPr="002C7BF6" w:rsidRDefault="002C7BF6" w:rsidP="002C7BF6">
      <w:pPr>
        <w:autoSpaceDE w:val="0"/>
        <w:autoSpaceDN w:val="0"/>
        <w:adjustRightInd w:val="0"/>
        <w:ind w:firstLine="709"/>
        <w:jc w:val="both"/>
      </w:pPr>
      <w:r w:rsidRPr="002C7BF6">
        <w:t>Реализация данной подпрограммы включает в себя мероприятия по пр</w:t>
      </w:r>
      <w:r w:rsidRPr="002C7BF6">
        <w:t>и</w:t>
      </w:r>
      <w:r w:rsidRPr="002C7BF6">
        <w:t>обретению жилых помещений, проектированию и строительству инженерных сетей, предоставлению субсидий на приобретение жилья гражданам, прож</w:t>
      </w:r>
      <w:r w:rsidRPr="002C7BF6">
        <w:t>и</w:t>
      </w:r>
      <w:r w:rsidRPr="002C7BF6">
        <w:t>вающим в приспособленных для проживания строениях, предоставлению ж</w:t>
      </w:r>
      <w:r w:rsidRPr="002C7BF6">
        <w:t>и</w:t>
      </w:r>
      <w:r w:rsidRPr="002C7BF6">
        <w:t>лых помещений муниципального специализированного жилищного фонда, гражданам, проживающим в приспособленных для проживания строениях, и ликвидации освобождаемых ими строений.</w:t>
      </w:r>
    </w:p>
    <w:p w:rsidR="002C7BF6" w:rsidRPr="002C7BF6" w:rsidRDefault="002C7BF6" w:rsidP="002C7BF6">
      <w:pPr>
        <w:autoSpaceDE w:val="0"/>
        <w:autoSpaceDN w:val="0"/>
        <w:adjustRightInd w:val="0"/>
        <w:ind w:firstLine="709"/>
        <w:jc w:val="both"/>
      </w:pPr>
      <w:r w:rsidRPr="002C7BF6">
        <w:t>Приобретение жилых помещений осуществляется в завершенных стро</w:t>
      </w:r>
      <w:r w:rsidRPr="002C7BF6">
        <w:t>и</w:t>
      </w:r>
      <w:r w:rsidRPr="002C7BF6">
        <w:t>тельством домах, введенных в эксплуатацию не ранее 2 года, предшествующего текущему году, или в строящихся многоквартирных домах, в случае если         их строительная готовность составляет не менее чем 60 процентов (для нас</w:t>
      </w:r>
      <w:r w:rsidRPr="002C7BF6">
        <w:t>е</w:t>
      </w:r>
      <w:r w:rsidRPr="002C7BF6">
        <w:t>ленных пунктов численностью до 5000 человек − не менее чем 40 процентов)       от предусмотренной проектной документацией готовности таких многоква</w:t>
      </w:r>
      <w:r w:rsidRPr="002C7BF6">
        <w:t>р</w:t>
      </w:r>
      <w:r w:rsidRPr="002C7BF6">
        <w:t>тирных домов. Строительная готовность соответствующего дома подтвержд</w:t>
      </w:r>
      <w:r w:rsidRPr="002C7BF6">
        <w:t>а</w:t>
      </w:r>
      <w:r w:rsidRPr="002C7BF6">
        <w:t>ется уполномоченным органом местного самоуправления, выдавшим разреш</w:t>
      </w:r>
      <w:r w:rsidRPr="002C7BF6">
        <w:t>е</w:t>
      </w:r>
      <w:r w:rsidRPr="002C7BF6">
        <w:t>ние на строительство.</w:t>
      </w:r>
    </w:p>
    <w:p w:rsidR="002C7BF6" w:rsidRPr="002C7BF6" w:rsidRDefault="002C7BF6" w:rsidP="002C7BF6">
      <w:pPr>
        <w:autoSpaceDE w:val="0"/>
        <w:autoSpaceDN w:val="0"/>
        <w:adjustRightInd w:val="0"/>
        <w:ind w:firstLine="709"/>
        <w:jc w:val="both"/>
      </w:pPr>
      <w:r w:rsidRPr="002C7BF6">
        <w:lastRenderedPageBreak/>
        <w:t>Приобретение жилых помещений в строящихся многоквартирных домах осуществляется в соответствии с Федеральным законом от 30.12.2004               № 214-ФЗ «Об участии в долевом строительстве многоквартирных домов          и иных объектов недвижимости и о внесении изменений в некоторые законод</w:t>
      </w:r>
      <w:r w:rsidRPr="002C7BF6">
        <w:t>а</w:t>
      </w:r>
      <w:r w:rsidRPr="002C7BF6">
        <w:t>тельные акты Российской Федерации».</w:t>
      </w:r>
    </w:p>
    <w:p w:rsidR="002C7BF6" w:rsidRPr="002C7BF6" w:rsidRDefault="002C7BF6" w:rsidP="002C7BF6">
      <w:pPr>
        <w:autoSpaceDE w:val="0"/>
        <w:autoSpaceDN w:val="0"/>
        <w:adjustRightInd w:val="0"/>
        <w:ind w:firstLine="709"/>
        <w:jc w:val="both"/>
      </w:pPr>
      <w:r w:rsidRPr="002C7BF6">
        <w:t>Не допускается приобретение жилых помещений по цене, превышающей цену, рассчитанную исходя из норматива (показателя) средней рыночной сто</w:t>
      </w:r>
      <w:r w:rsidRPr="002C7BF6">
        <w:t>и</w:t>
      </w:r>
      <w:r w:rsidRPr="002C7BF6">
        <w:t>мости 1 кв. м общей площади жилого помещения, установленной для соотве</w:t>
      </w:r>
      <w:r w:rsidRPr="002C7BF6">
        <w:t>т</w:t>
      </w:r>
      <w:r w:rsidRPr="002C7BF6">
        <w:t>ствующего муниципального образования автономного округа Региональной службой по тарифам автономного округа на дату размещения заказа на прио</w:t>
      </w:r>
      <w:r w:rsidRPr="002C7BF6">
        <w:t>б</w:t>
      </w:r>
      <w:r w:rsidRPr="002C7BF6">
        <w:t>ретение жилых помещений.</w:t>
      </w:r>
    </w:p>
    <w:p w:rsidR="002C7BF6" w:rsidRPr="002C7BF6" w:rsidRDefault="002C7BF6" w:rsidP="002C7BF6">
      <w:pPr>
        <w:autoSpaceDE w:val="0"/>
        <w:autoSpaceDN w:val="0"/>
        <w:adjustRightInd w:val="0"/>
        <w:ind w:firstLine="709"/>
        <w:jc w:val="both"/>
      </w:pPr>
      <w:r w:rsidRPr="002C7BF6">
        <w:t>Приобретенное жилье используется муниципальными образованиями для переселения граждан из жилых помещений, признанных непригодными для проживания и жилых домов, признанных аварийными, на обеспечение жильем граждан, состоящих на учете для его получения на условиях социального на</w:t>
      </w:r>
      <w:r w:rsidRPr="002C7BF6">
        <w:t>й</w:t>
      </w:r>
      <w:r w:rsidRPr="002C7BF6">
        <w:t>ма, на обеспечение работников бюджетной сферы служебным жильем и общ</w:t>
      </w:r>
      <w:r w:rsidRPr="002C7BF6">
        <w:t>е</w:t>
      </w:r>
      <w:r w:rsidRPr="002C7BF6">
        <w:t>житиями, а также формирование маневренного жилищного фонда</w:t>
      </w:r>
      <w:r w:rsidR="00FE023D">
        <w:t>.</w:t>
      </w:r>
    </w:p>
    <w:p w:rsidR="000D3830" w:rsidRPr="000D3830" w:rsidRDefault="000D3830" w:rsidP="000D3830">
      <w:pPr>
        <w:pStyle w:val="ConsPlusNormal"/>
        <w:ind w:firstLine="709"/>
        <w:jc w:val="both"/>
        <w:rPr>
          <w:rFonts w:ascii="Times New Roman" w:hAnsi="Times New Roman" w:cs="Times New Roman"/>
          <w:sz w:val="28"/>
          <w:szCs w:val="25"/>
        </w:rPr>
      </w:pPr>
      <w:r w:rsidRPr="000D3830">
        <w:rPr>
          <w:rFonts w:ascii="Times New Roman" w:hAnsi="Times New Roman" w:cs="Times New Roman"/>
          <w:sz w:val="28"/>
          <w:szCs w:val="25"/>
        </w:rPr>
        <w:t>Субсидии на приобретение жилья расходуются при наличии утвержде</w:t>
      </w:r>
      <w:r w:rsidRPr="000D3830">
        <w:rPr>
          <w:rFonts w:ascii="Times New Roman" w:hAnsi="Times New Roman" w:cs="Times New Roman"/>
          <w:sz w:val="28"/>
          <w:szCs w:val="25"/>
        </w:rPr>
        <w:t>н</w:t>
      </w:r>
      <w:r w:rsidRPr="000D3830">
        <w:rPr>
          <w:rFonts w:ascii="Times New Roman" w:hAnsi="Times New Roman" w:cs="Times New Roman"/>
          <w:sz w:val="28"/>
          <w:szCs w:val="25"/>
        </w:rPr>
        <w:t>ных списков очередности сноса и/или переселения жилых домов</w:t>
      </w:r>
      <w:r w:rsidR="00B27040">
        <w:rPr>
          <w:rFonts w:ascii="Times New Roman" w:hAnsi="Times New Roman" w:cs="Times New Roman"/>
          <w:sz w:val="28"/>
          <w:szCs w:val="25"/>
        </w:rPr>
        <w:t>,</w:t>
      </w:r>
      <w:r w:rsidRPr="000D3830">
        <w:rPr>
          <w:rFonts w:ascii="Times New Roman" w:hAnsi="Times New Roman" w:cs="Times New Roman"/>
          <w:sz w:val="28"/>
          <w:szCs w:val="25"/>
        </w:rPr>
        <w:t xml:space="preserve"> жилые пом</w:t>
      </w:r>
      <w:r w:rsidRPr="000D3830">
        <w:rPr>
          <w:rFonts w:ascii="Times New Roman" w:hAnsi="Times New Roman" w:cs="Times New Roman"/>
          <w:sz w:val="28"/>
          <w:szCs w:val="25"/>
        </w:rPr>
        <w:t>е</w:t>
      </w:r>
      <w:r w:rsidRPr="000D3830">
        <w:rPr>
          <w:rFonts w:ascii="Times New Roman" w:hAnsi="Times New Roman" w:cs="Times New Roman"/>
          <w:sz w:val="28"/>
          <w:szCs w:val="25"/>
        </w:rPr>
        <w:t xml:space="preserve">щения </w:t>
      </w:r>
      <w:r w:rsidR="00B27040">
        <w:rPr>
          <w:rFonts w:ascii="Times New Roman" w:hAnsi="Times New Roman" w:cs="Times New Roman"/>
          <w:sz w:val="28"/>
          <w:szCs w:val="25"/>
        </w:rPr>
        <w:t xml:space="preserve">в </w:t>
      </w:r>
      <w:r w:rsidRPr="000D3830">
        <w:rPr>
          <w:rFonts w:ascii="Times New Roman" w:hAnsi="Times New Roman" w:cs="Times New Roman"/>
          <w:sz w:val="28"/>
          <w:szCs w:val="25"/>
        </w:rPr>
        <w:t>которых признаны непригодными для проживания и/или аварийными</w:t>
      </w:r>
      <w:r w:rsidR="00B27040">
        <w:rPr>
          <w:rFonts w:ascii="Times New Roman" w:hAnsi="Times New Roman" w:cs="Times New Roman"/>
          <w:sz w:val="28"/>
          <w:szCs w:val="25"/>
        </w:rPr>
        <w:t>,</w:t>
      </w:r>
      <w:r w:rsidRPr="000D3830">
        <w:rPr>
          <w:rFonts w:ascii="Times New Roman" w:hAnsi="Times New Roman" w:cs="Times New Roman"/>
          <w:sz w:val="28"/>
          <w:szCs w:val="25"/>
        </w:rPr>
        <w:t xml:space="preserve"> с указанием сроков их расселения.</w:t>
      </w:r>
    </w:p>
    <w:p w:rsidR="002C7BF6" w:rsidRPr="002C7BF6" w:rsidRDefault="002C7BF6" w:rsidP="002C7BF6">
      <w:pPr>
        <w:autoSpaceDE w:val="0"/>
        <w:autoSpaceDN w:val="0"/>
        <w:adjustRightInd w:val="0"/>
        <w:ind w:firstLine="709"/>
        <w:jc w:val="both"/>
      </w:pPr>
      <w:r w:rsidRPr="002C7BF6">
        <w:t>Данное мероприятие направлено на стимулирование строительства жилья за счет создания гарантированного спроса на него, на переселение граждан         из жилых помещений, признанных непригодными для проживания, на обесп</w:t>
      </w:r>
      <w:r w:rsidRPr="002C7BF6">
        <w:t>е</w:t>
      </w:r>
      <w:r w:rsidRPr="002C7BF6">
        <w:t>чение жильем граждан, состоящих на учете для его получения на условиях     социального найма, и на обеспечение работников бюджетной сферы служе</w:t>
      </w:r>
      <w:r w:rsidRPr="002C7BF6">
        <w:t>б</w:t>
      </w:r>
      <w:r w:rsidRPr="002C7BF6">
        <w:t>ным жильем и общежитиями, формирование маневренного жилищного фонда.</w:t>
      </w:r>
    </w:p>
    <w:p w:rsidR="002C7BF6" w:rsidRPr="002C7BF6" w:rsidRDefault="002C7BF6" w:rsidP="002C7BF6">
      <w:pPr>
        <w:autoSpaceDE w:val="0"/>
        <w:autoSpaceDN w:val="0"/>
        <w:adjustRightInd w:val="0"/>
        <w:ind w:firstLine="709"/>
        <w:jc w:val="both"/>
      </w:pPr>
      <w:r w:rsidRPr="002C7BF6">
        <w:t>Объем финансирования за счет средств бюджета автономного округа          и средств местного бюджета устанавливается в следующем соотношении:201</w:t>
      </w:r>
      <w:r w:rsidR="00FE023D">
        <w:t>6–2020 годы – 89 и 11 процентов.</w:t>
      </w:r>
    </w:p>
    <w:p w:rsidR="002C7BF6" w:rsidRPr="002C7BF6" w:rsidRDefault="002C7BF6" w:rsidP="002C7BF6">
      <w:pPr>
        <w:autoSpaceDE w:val="0"/>
        <w:autoSpaceDN w:val="0"/>
        <w:adjustRightInd w:val="0"/>
        <w:ind w:firstLine="709"/>
        <w:jc w:val="both"/>
      </w:pPr>
      <w:r w:rsidRPr="002C7BF6">
        <w:t>Предоставление субсидий на реализацию мероприятий по приобретению жилых помещений будет осуществляться в соответствии с порядком 5 «Пор</w:t>
      </w:r>
      <w:r w:rsidRPr="002C7BF6">
        <w:t>я</w:t>
      </w:r>
      <w:r w:rsidRPr="002C7BF6">
        <w:t>док предоставления субсидий из бюджета автономного округа бюджетам м</w:t>
      </w:r>
      <w:r w:rsidRPr="002C7BF6">
        <w:t>у</w:t>
      </w:r>
      <w:r w:rsidRPr="002C7BF6">
        <w:t>ниципальных образований автономного округа для реализации полномочий в области строительства, градостроительной деятельности и жилищных отнош</w:t>
      </w:r>
      <w:r w:rsidRPr="002C7BF6">
        <w:t>е</w:t>
      </w:r>
      <w:r w:rsidRPr="002C7BF6">
        <w:t>ний» государственной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2016–2020 годах», утвержденной постановлением Правительства Ханты-Мансийского автономного округа – Ю</w:t>
      </w:r>
      <w:r w:rsidRPr="002C7BF6">
        <w:t>г</w:t>
      </w:r>
      <w:r w:rsidRPr="002C7BF6">
        <w:t xml:space="preserve">ры от 09.10.2013 № 408-п. </w:t>
      </w:r>
    </w:p>
    <w:p w:rsidR="002C7BF6" w:rsidRPr="002C7BF6" w:rsidRDefault="002C7BF6" w:rsidP="002C7BF6">
      <w:pPr>
        <w:autoSpaceDE w:val="0"/>
        <w:autoSpaceDN w:val="0"/>
        <w:adjustRightInd w:val="0"/>
        <w:ind w:firstLine="709"/>
        <w:jc w:val="both"/>
      </w:pPr>
      <w:r w:rsidRPr="002C7BF6">
        <w:t>Покупка (строительство) жилых помещений для предоставления по дог</w:t>
      </w:r>
      <w:r w:rsidRPr="002C7BF6">
        <w:t>о</w:t>
      </w:r>
      <w:r w:rsidRPr="002C7BF6">
        <w:t>ворам найма специализированных жилых помещений детям-сиротам и детям, оставшимся без попечения родителей, а также лицам из числа детей-сирот и д</w:t>
      </w:r>
      <w:r w:rsidRPr="002C7BF6">
        <w:t>е</w:t>
      </w:r>
      <w:r w:rsidRPr="002C7BF6">
        <w:t>тей, оставшихся без попечения родителей, для осуществления органами мес</w:t>
      </w:r>
      <w:r w:rsidRPr="002C7BF6">
        <w:t>т</w:t>
      </w:r>
      <w:r w:rsidRPr="002C7BF6">
        <w:t xml:space="preserve">ного самоуправления передаваемых отдельных государственных полномочий, </w:t>
      </w:r>
      <w:r w:rsidRPr="002C7BF6">
        <w:lastRenderedPageBreak/>
        <w:t>предусмотренных статьей 12 Закона Ханты-Мансийского автономного округа – Югры от 09.06.2009 № 86-оз «О дополнительных гарантиях и дополнительных мерах социальной поддержки детей-сирот</w:t>
      </w:r>
      <w:r w:rsidR="00FE023D">
        <w:t xml:space="preserve">и </w:t>
      </w:r>
      <w:r w:rsidRPr="002C7BF6">
        <w:t>детей, оставшихся без попечения родителей, лиц из числа детей-сирот и детей, оставшихся без попечения род</w:t>
      </w:r>
      <w:r w:rsidRPr="002C7BF6">
        <w:t>и</w:t>
      </w:r>
      <w:r w:rsidRPr="002C7BF6">
        <w:t>телей, усыновителей, приемных родителей, патронатных воспитателей и восп</w:t>
      </w:r>
      <w:r w:rsidRPr="002C7BF6">
        <w:t>и</w:t>
      </w:r>
      <w:r w:rsidRPr="002C7BF6">
        <w:t>тателей детских домов семейного типа в Ханты-Мансийском автономном окр</w:t>
      </w:r>
      <w:r w:rsidRPr="002C7BF6">
        <w:t>у</w:t>
      </w:r>
      <w:r w:rsidRPr="002C7BF6">
        <w:t>ге – Югре», осуществляется в установленном законодательством Российской Федерации порядке размещения муниципального заказа на покупку (строител</w:t>
      </w:r>
      <w:r w:rsidRPr="002C7BF6">
        <w:t>ь</w:t>
      </w:r>
      <w:r w:rsidRPr="002C7BF6">
        <w:t>ство) жилых помещений.</w:t>
      </w:r>
    </w:p>
    <w:p w:rsidR="002C7BF6" w:rsidRPr="002C7BF6" w:rsidRDefault="002C7BF6" w:rsidP="002C7BF6">
      <w:pPr>
        <w:autoSpaceDE w:val="0"/>
        <w:autoSpaceDN w:val="0"/>
        <w:adjustRightInd w:val="0"/>
        <w:ind w:firstLine="709"/>
        <w:jc w:val="both"/>
      </w:pPr>
      <w:r w:rsidRPr="002C7BF6">
        <w:t>Ремонт жилых помещений, принадлежащих детям-сиротам и детям,       оставшимся без попечения родителей, лицам из числа детей-сирот и детей,     оставшихся без попечения родителей, являющимся единственными собстве</w:t>
      </w:r>
      <w:r w:rsidRPr="002C7BF6">
        <w:t>н</w:t>
      </w:r>
      <w:r w:rsidRPr="002C7BF6">
        <w:t>никами жилых помещений либо собственниками долей в жилых помещениях, остальные доли в которых принадлежат на праве собственности детям-сиротам    и детям, оставшимся без попечения родителей, лицам из числа детей-сирот       и детей, оставшихся без попечения родителей, пребывающим в образовател</w:t>
      </w:r>
      <w:r w:rsidRPr="002C7BF6">
        <w:t>ь</w:t>
      </w:r>
      <w:r w:rsidRPr="002C7BF6">
        <w:t>нойорганизации, учреждении социального обслуживания населения, учрежд</w:t>
      </w:r>
      <w:r w:rsidRPr="002C7BF6">
        <w:t>е</w:t>
      </w:r>
      <w:r w:rsidRPr="002C7BF6">
        <w:t>нии системы здравоохранения или ином учреждении, создаваемом в устано</w:t>
      </w:r>
      <w:r w:rsidRPr="002C7BF6">
        <w:t>в</w:t>
      </w:r>
      <w:r w:rsidRPr="002C7BF6">
        <w:t>ленном законодательством Российской Федерации порядке для детей-сирот      и детей, оставшихся без попечения родителей, в приемной семье, в семье оп</w:t>
      </w:r>
      <w:r w:rsidRPr="002C7BF6">
        <w:t>е</w:t>
      </w:r>
      <w:r w:rsidRPr="002C7BF6">
        <w:t>куна, попечителя, либо получающим профессиональное образование по очной форме обучения, либо проходящим военную службу по призыву, либо отб</w:t>
      </w:r>
      <w:r w:rsidRPr="002C7BF6">
        <w:t>ы</w:t>
      </w:r>
      <w:r w:rsidRPr="002C7BF6">
        <w:t>вающим наказание в исправительном учреждении, производится в порядке, у</w:t>
      </w:r>
      <w:r w:rsidRPr="002C7BF6">
        <w:t>с</w:t>
      </w:r>
      <w:r w:rsidRPr="002C7BF6">
        <w:t>тановленном Правительством Ханты-Мансийского автономногоокруга – Югры и пунктом 3.1. статьи 8 Закона Ханты-Мансийского автономного округа – Ю</w:t>
      </w:r>
      <w:r w:rsidRPr="002C7BF6">
        <w:t>г</w:t>
      </w:r>
      <w:r w:rsidRPr="002C7BF6">
        <w:t>ры от 09.06.2009 № 86-оз «О дополнительных гарантиях и дополнительных м</w:t>
      </w:r>
      <w:r w:rsidRPr="002C7BF6">
        <w:t>е</w:t>
      </w:r>
      <w:r w:rsidRPr="002C7BF6">
        <w:t>рах социальной поддержки детей-сирот и детей, оставшихся без попечения р</w:t>
      </w:r>
      <w:r w:rsidRPr="002C7BF6">
        <w:t>о</w:t>
      </w:r>
      <w:r w:rsidRPr="002C7BF6">
        <w:t>дителей, лиц из числа детей-сирот и детей, оставшихся без попечения родит</w:t>
      </w:r>
      <w:r w:rsidRPr="002C7BF6">
        <w:t>е</w:t>
      </w:r>
      <w:r w:rsidRPr="002C7BF6">
        <w:t>лей, усыновителей, приемных родителей, патронатных воспитателей и воспит</w:t>
      </w:r>
      <w:r w:rsidRPr="002C7BF6">
        <w:t>а</w:t>
      </w:r>
      <w:r w:rsidRPr="002C7BF6">
        <w:t>телей детских домов семейного типа в Ханты-Мансийском автономном округе – Югре». Ремонт жилых помещений производится в соответствии с планом-графиком в период до наступления совершеннолетия де</w:t>
      </w:r>
      <w:r w:rsidR="00FE023D">
        <w:t xml:space="preserve">тей-сирот, </w:t>
      </w:r>
      <w:r w:rsidRPr="002C7BF6">
        <w:t>но не реже 1 раза в 5 лет, а также в год наступления их совершеннолетия, но не позднее чем за месяц до их заселения в жилые помещения.</w:t>
      </w:r>
    </w:p>
    <w:p w:rsidR="002C7BF6" w:rsidRPr="002C7BF6" w:rsidRDefault="002C7BF6" w:rsidP="002C7BF6">
      <w:pPr>
        <w:ind w:firstLine="709"/>
        <w:jc w:val="both"/>
      </w:pPr>
      <w:r w:rsidRPr="002C7BF6">
        <w:t>Приспособленные для проживания строения должны быть фактически освобождены гражданами, переданы по акту администрациям поселений         по месту их нахождения, а регистрация в них по месту жительства (при нал</w:t>
      </w:r>
      <w:r w:rsidRPr="002C7BF6">
        <w:t>и</w:t>
      </w:r>
      <w:r w:rsidRPr="002C7BF6">
        <w:t>чии) прекращена в течение 10 календарных дней с даты регистрации права со</w:t>
      </w:r>
      <w:r w:rsidRPr="002C7BF6">
        <w:t>б</w:t>
      </w:r>
      <w:r w:rsidRPr="002C7BF6">
        <w:t>ственности на приобретенные с использованием субсидий жилые помещения.</w:t>
      </w:r>
    </w:p>
    <w:p w:rsidR="002C7BF6" w:rsidRPr="002C7BF6" w:rsidRDefault="002C7BF6" w:rsidP="002C7BF6">
      <w:pPr>
        <w:ind w:firstLine="709"/>
        <w:jc w:val="both"/>
      </w:pPr>
      <w:r w:rsidRPr="002C7BF6">
        <w:t>Перечисление субсидий производится на основании постановлений       администрации района на счет продавцов жилых помещений после поступл</w:t>
      </w:r>
      <w:r w:rsidRPr="002C7BF6">
        <w:t>е</w:t>
      </w:r>
      <w:r w:rsidRPr="002C7BF6">
        <w:t>ния средств на софинансирование мероприятия из бюджета округа и предо</w:t>
      </w:r>
      <w:r w:rsidRPr="002C7BF6">
        <w:t>с</w:t>
      </w:r>
      <w:r w:rsidRPr="002C7BF6">
        <w:t>тавления гражданами оригиналов и копий свидетельств о государственной     регистрации права, договоров купли-продажи и технических (кадастровых) паспортов на приобретенные жилые помещения, а также документов, удостов</w:t>
      </w:r>
      <w:r w:rsidRPr="002C7BF6">
        <w:t>е</w:t>
      </w:r>
      <w:r w:rsidRPr="002C7BF6">
        <w:lastRenderedPageBreak/>
        <w:t>ряющих личность продавцов жилых помещений, и полных банковских рекв</w:t>
      </w:r>
      <w:r w:rsidRPr="002C7BF6">
        <w:t>и</w:t>
      </w:r>
      <w:r w:rsidRPr="002C7BF6">
        <w:t>зитов счетов для перечисления субсидии всоответствии с заключенными дог</w:t>
      </w:r>
      <w:r w:rsidRPr="002C7BF6">
        <w:t>о</w:t>
      </w:r>
      <w:r w:rsidRPr="002C7BF6">
        <w:t xml:space="preserve">ворами купли-продажи. </w:t>
      </w:r>
    </w:p>
    <w:p w:rsidR="002C7BF6" w:rsidRPr="002C7BF6" w:rsidRDefault="002C7BF6" w:rsidP="002C7BF6">
      <w:pPr>
        <w:ind w:firstLine="709"/>
        <w:jc w:val="both"/>
      </w:pPr>
      <w:r w:rsidRPr="002C7BF6">
        <w:t>Копии актов о передаче освобожденных жилых помещений вместе         со справками, подтверждающими снятие с регистрационного учета, копиями поквартирных карт направляются администрациями поселени</w:t>
      </w:r>
      <w:r w:rsidR="00B27040">
        <w:t>й</w:t>
      </w:r>
      <w:r w:rsidRPr="002C7BF6">
        <w:t xml:space="preserve"> в отдел по ж</w:t>
      </w:r>
      <w:r w:rsidRPr="002C7BF6">
        <w:t>и</w:t>
      </w:r>
      <w:r w:rsidRPr="002C7BF6">
        <w:t xml:space="preserve">лищным вопросам </w:t>
      </w:r>
      <w:r w:rsidR="00FE023D">
        <w:t xml:space="preserve">и муниципальной собственности </w:t>
      </w:r>
      <w:r w:rsidRPr="002C7BF6">
        <w:t>администрации района и муниципальное казенное учреждение «Управление капитального строительства по застройке Нижневартовского района».</w:t>
      </w:r>
    </w:p>
    <w:p w:rsidR="002C7BF6" w:rsidRPr="002C7BF6" w:rsidRDefault="002C7BF6" w:rsidP="002C7BF6">
      <w:pPr>
        <w:ind w:firstLine="709"/>
        <w:jc w:val="both"/>
      </w:pPr>
      <w:r w:rsidRPr="002C7BF6">
        <w:t>Освобожденные гражданами приспособленные для проживания строения подлежат ликвидации в соответствии с заключенными муниципальными      контрактами, оплата выполненных и принятых работ по которым производится      в рамках подпрограммы.</w:t>
      </w:r>
    </w:p>
    <w:p w:rsidR="002C7BF6" w:rsidRPr="002C7BF6" w:rsidRDefault="002C7BF6" w:rsidP="002C7BF6">
      <w:pPr>
        <w:ind w:firstLine="709"/>
        <w:jc w:val="both"/>
      </w:pPr>
      <w:r w:rsidRPr="002C7BF6">
        <w:t>Указанные мероприятия направлены на расселение и ликвидацию       приспособленных для проживания строений, расположенных на территории Нижневартовского района и включенных в Реестр таких строений администр</w:t>
      </w:r>
      <w:r w:rsidRPr="002C7BF6">
        <w:t>а</w:t>
      </w:r>
      <w:r w:rsidRPr="002C7BF6">
        <w:t>циями поселений по состоянию на 01.01.2012.</w:t>
      </w:r>
    </w:p>
    <w:p w:rsidR="002C7BF6" w:rsidRPr="002C7BF6" w:rsidRDefault="002C7BF6" w:rsidP="002C7BF6">
      <w:pPr>
        <w:ind w:firstLine="709"/>
        <w:jc w:val="both"/>
      </w:pPr>
      <w:r w:rsidRPr="002C7BF6">
        <w:t xml:space="preserve">Реализация мероприятий предусмотрена на условиях софинансирования из средств автономного округа в виде субсидий. </w:t>
      </w:r>
    </w:p>
    <w:p w:rsidR="002C7BF6" w:rsidRPr="002C7BF6" w:rsidRDefault="002C7BF6" w:rsidP="002C7BF6">
      <w:pPr>
        <w:autoSpaceDE w:val="0"/>
        <w:autoSpaceDN w:val="0"/>
        <w:adjustRightInd w:val="0"/>
        <w:ind w:firstLine="709"/>
        <w:jc w:val="both"/>
      </w:pPr>
      <w:r w:rsidRPr="002C7BF6">
        <w:t>Объем финансирования за счет средств бюджета автономного округа          и средств местного бюджета устанавливается в следующем соотношении:2016–2020</w:t>
      </w:r>
      <w:r w:rsidR="00B27040">
        <w:t>годы – 89 и 11 процентов.</w:t>
      </w:r>
    </w:p>
    <w:p w:rsidR="002C7BF6" w:rsidRPr="002C7BF6" w:rsidRDefault="002C7BF6" w:rsidP="002C7BF6">
      <w:pPr>
        <w:autoSpaceDE w:val="0"/>
        <w:autoSpaceDN w:val="0"/>
        <w:adjustRightInd w:val="0"/>
        <w:ind w:firstLine="709"/>
        <w:jc w:val="both"/>
      </w:pPr>
      <w:r w:rsidRPr="002C7BF6">
        <w:t>Предоставление субсидий на реализацию мероприятий по приобретению жилых помещений будет осуществляться в соответствии с порядком 5 «Пор</w:t>
      </w:r>
      <w:r w:rsidRPr="002C7BF6">
        <w:t>я</w:t>
      </w:r>
      <w:r w:rsidRPr="002C7BF6">
        <w:t>док предоставления субсидий из бюджета автономного округа бюджетам м</w:t>
      </w:r>
      <w:r w:rsidRPr="002C7BF6">
        <w:t>у</w:t>
      </w:r>
      <w:r w:rsidRPr="002C7BF6">
        <w:t>ниципальных образований автономного округа для реализации полномочий в области строительства, градостроительной деятельности и жилищных отнош</w:t>
      </w:r>
      <w:r w:rsidRPr="002C7BF6">
        <w:t>е</w:t>
      </w:r>
      <w:r w:rsidRPr="002C7BF6">
        <w:t>ний» государственной программы Ханты-Мансийского автономного округа – Югры «Обеспечение доступным и комфортным жильем жителей Ханты-Мансийского автономного округа – Югры в 2016–2020 годах», утвержденной постановлением Правительства Ханты-Мансийского автономного окру</w:t>
      </w:r>
      <w:r w:rsidR="00FE023D">
        <w:t>га – Ю</w:t>
      </w:r>
      <w:r w:rsidR="00FE023D">
        <w:t>г</w:t>
      </w:r>
      <w:r w:rsidR="00FE023D">
        <w:t xml:space="preserve">ры </w:t>
      </w:r>
      <w:r w:rsidRPr="002C7BF6">
        <w:t xml:space="preserve">от 09.10.2013 № 408-п. </w:t>
      </w:r>
    </w:p>
    <w:p w:rsidR="002C7BF6" w:rsidRPr="002C7BF6" w:rsidRDefault="002C7BF6" w:rsidP="002C7BF6">
      <w:pPr>
        <w:ind w:firstLine="709"/>
        <w:jc w:val="both"/>
      </w:pPr>
      <w:r w:rsidRPr="002C7BF6">
        <w:t>Реализация мероприятия «Проектирование и строительство систем инж</w:t>
      </w:r>
      <w:r w:rsidRPr="002C7BF6">
        <w:t>е</w:t>
      </w:r>
      <w:r w:rsidRPr="002C7BF6">
        <w:t>нерной инфраструктуры» будет осуществляться в целях обеспечения инжене</w:t>
      </w:r>
      <w:r w:rsidRPr="002C7BF6">
        <w:t>р</w:t>
      </w:r>
      <w:r w:rsidRPr="002C7BF6">
        <w:t>ной подготовки земельных участков для жилищного строительства.</w:t>
      </w:r>
    </w:p>
    <w:p w:rsidR="002C7BF6" w:rsidRPr="002C7BF6" w:rsidRDefault="002C7BF6" w:rsidP="002C7BF6">
      <w:pPr>
        <w:autoSpaceDE w:val="0"/>
        <w:autoSpaceDN w:val="0"/>
        <w:adjustRightInd w:val="0"/>
        <w:ind w:firstLine="709"/>
        <w:jc w:val="both"/>
      </w:pPr>
      <w:r w:rsidRPr="002C7BF6">
        <w:t>Предоставление субсидий на реализацию мероприятия по проектиров</w:t>
      </w:r>
      <w:r w:rsidRPr="002C7BF6">
        <w:t>а</w:t>
      </w:r>
      <w:r w:rsidRPr="002C7BF6">
        <w:t xml:space="preserve">нию и строительству инженерных сетей будет осуществляться в соответствии            с порядком 6 «Порядок </w:t>
      </w:r>
      <w:r w:rsidRPr="00FE023D">
        <w:t xml:space="preserve">реализации </w:t>
      </w:r>
      <w:hyperlink r:id="rId9" w:history="1">
        <w:r w:rsidRPr="00FE023D">
          <w:t>мероприятия</w:t>
        </w:r>
      </w:hyperlink>
      <w:r w:rsidRPr="00FE023D">
        <w:t>«Проектирование</w:t>
      </w:r>
      <w:r w:rsidRPr="002C7BF6">
        <w:t xml:space="preserve"> и строител</w:t>
      </w:r>
      <w:r w:rsidRPr="002C7BF6">
        <w:t>ь</w:t>
      </w:r>
      <w:r w:rsidRPr="002C7BF6">
        <w:t>ство систем инженерной инфраструктуры в целях обеспечения инженерной подготовки земельных участков для жилищного строительства» государстве</w:t>
      </w:r>
      <w:r w:rsidRPr="002C7BF6">
        <w:t>н</w:t>
      </w:r>
      <w:r w:rsidRPr="002C7BF6">
        <w:t>ной программы Ханты-Мансийского автономного округа – Югры «Обеспеч</w:t>
      </w:r>
      <w:r w:rsidRPr="002C7BF6">
        <w:t>е</w:t>
      </w:r>
      <w:r w:rsidRPr="002C7BF6">
        <w:t>ние доступным и комфортным жильем жителей Ханты-Мансийского автоно</w:t>
      </w:r>
      <w:r w:rsidRPr="002C7BF6">
        <w:t>м</w:t>
      </w:r>
      <w:r w:rsidRPr="002C7BF6">
        <w:t>ного округа – Югры в 2016–2020 годах», утвержденной постановлением Прав</w:t>
      </w:r>
      <w:r w:rsidRPr="002C7BF6">
        <w:t>и</w:t>
      </w:r>
      <w:r w:rsidRPr="002C7BF6">
        <w:t xml:space="preserve">тельства Ханты-Мансийского автономного округа – Югры от 09.10.2013          № 408-п. </w:t>
      </w:r>
    </w:p>
    <w:p w:rsidR="002C7BF6" w:rsidRPr="002C7BF6" w:rsidRDefault="002C7BF6" w:rsidP="002C7BF6">
      <w:pPr>
        <w:autoSpaceDE w:val="0"/>
        <w:autoSpaceDN w:val="0"/>
        <w:adjustRightInd w:val="0"/>
        <w:ind w:firstLine="709"/>
        <w:jc w:val="both"/>
      </w:pPr>
      <w:r w:rsidRPr="002C7BF6">
        <w:lastRenderedPageBreak/>
        <w:t>Объем финансирования мероприятия за счет средств бюджета автоно</w:t>
      </w:r>
      <w:r w:rsidRPr="002C7BF6">
        <w:t>м</w:t>
      </w:r>
      <w:r w:rsidRPr="002C7BF6">
        <w:t>ного округа и средств бюджетов местного бюджета устанавливается в следу</w:t>
      </w:r>
      <w:r w:rsidRPr="002C7BF6">
        <w:t>ю</w:t>
      </w:r>
      <w:r w:rsidRPr="002C7BF6">
        <w:t>щем соотношении:</w:t>
      </w:r>
    </w:p>
    <w:p w:rsidR="002C7BF6" w:rsidRPr="002C7BF6" w:rsidRDefault="002C7BF6" w:rsidP="002C7BF6">
      <w:pPr>
        <w:autoSpaceDE w:val="0"/>
        <w:autoSpaceDN w:val="0"/>
        <w:adjustRightInd w:val="0"/>
        <w:ind w:firstLine="709"/>
        <w:jc w:val="both"/>
      </w:pPr>
      <w:r w:rsidRPr="002C7BF6">
        <w:t>2016</w:t>
      </w:r>
      <w:r w:rsidR="00FE023D">
        <w:t>‒</w:t>
      </w:r>
      <w:r w:rsidRPr="002C7BF6">
        <w:t xml:space="preserve">2017 годы </w:t>
      </w:r>
      <w:r w:rsidR="00FE023D">
        <w:t>‒</w:t>
      </w:r>
      <w:r w:rsidRPr="002C7BF6">
        <w:t xml:space="preserve"> 80% и 20%</w:t>
      </w:r>
      <w:r w:rsidR="00B27040">
        <w:t>;</w:t>
      </w:r>
    </w:p>
    <w:p w:rsidR="002C7BF6" w:rsidRPr="002C7BF6" w:rsidRDefault="002C7BF6" w:rsidP="002C7BF6">
      <w:pPr>
        <w:autoSpaceDE w:val="0"/>
        <w:autoSpaceDN w:val="0"/>
        <w:adjustRightInd w:val="0"/>
        <w:ind w:firstLine="709"/>
        <w:jc w:val="both"/>
      </w:pPr>
      <w:r w:rsidRPr="002C7BF6">
        <w:t>2018</w:t>
      </w:r>
      <w:r w:rsidR="00FE023D">
        <w:t>‒</w:t>
      </w:r>
      <w:r w:rsidRPr="002C7BF6">
        <w:t xml:space="preserve">2020 годы </w:t>
      </w:r>
      <w:r w:rsidR="00FE023D">
        <w:t>‒</w:t>
      </w:r>
      <w:r w:rsidRPr="002C7BF6">
        <w:t xml:space="preserve"> 75% и 25% соответственно.</w:t>
      </w:r>
    </w:p>
    <w:p w:rsidR="002C7BF6" w:rsidRPr="00BB7C40" w:rsidRDefault="002C7BF6" w:rsidP="002C7BF6">
      <w:pPr>
        <w:ind w:firstLine="709"/>
        <w:jc w:val="both"/>
        <w:rPr>
          <w:rFonts w:eastAsia="Calibri"/>
        </w:rPr>
      </w:pPr>
      <w:r w:rsidRPr="00BB7C40">
        <w:t>В рамках подпрограммы III.</w:t>
      </w:r>
      <w:r w:rsidRPr="00BB7C40">
        <w:rPr>
          <w:rFonts w:eastAsia="Calibri"/>
        </w:rPr>
        <w:t>«Обеспечение мерами государственной по</w:t>
      </w:r>
      <w:r w:rsidRPr="00BB7C40">
        <w:rPr>
          <w:rFonts w:eastAsia="Calibri"/>
        </w:rPr>
        <w:t>д</w:t>
      </w:r>
      <w:r w:rsidRPr="00BB7C40">
        <w:rPr>
          <w:rFonts w:eastAsia="Calibri"/>
        </w:rPr>
        <w:t>держки по улучшениюжилищных условий отдельных категорий граждан»</w:t>
      </w:r>
      <w:r w:rsidR="00BB7C40" w:rsidRPr="00BB7C40">
        <w:rPr>
          <w:rFonts w:eastAsia="Calibri"/>
        </w:rPr>
        <w:t>.</w:t>
      </w:r>
    </w:p>
    <w:p w:rsidR="002C7BF6" w:rsidRPr="00BB7C40" w:rsidRDefault="002C7BF6" w:rsidP="002C7BF6">
      <w:pPr>
        <w:ind w:firstLine="709"/>
        <w:jc w:val="both"/>
        <w:rPr>
          <w:rFonts w:eastAsia="Calibri"/>
        </w:rPr>
      </w:pPr>
      <w:r w:rsidRPr="00BB7C40">
        <w:t>Мероприятие «Улучшение жилищных условий молодых семей в соотве</w:t>
      </w:r>
      <w:r w:rsidRPr="00BB7C40">
        <w:t>т</w:t>
      </w:r>
      <w:r w:rsidRPr="00BB7C40">
        <w:t>ствии с федеральной целевой программой «Жилище» предусматривает предо</w:t>
      </w:r>
      <w:r w:rsidRPr="00BB7C40">
        <w:t>с</w:t>
      </w:r>
      <w:r w:rsidRPr="00BB7C40">
        <w:t>тавление субсидий в виде социальных выплат на приобретение (строительство) жилых помещений в собственность за счет средств федерального бюджета, бюджета автономного округа, местных бюджетов.</w:t>
      </w:r>
    </w:p>
    <w:p w:rsidR="002C7BF6" w:rsidRPr="00BB7C40" w:rsidRDefault="002C7BF6" w:rsidP="002C7BF6">
      <w:pPr>
        <w:ind w:firstLine="709"/>
        <w:jc w:val="both"/>
        <w:rPr>
          <w:rFonts w:eastAsia="Calibri"/>
          <w:lang w:eastAsia="ar-SA"/>
        </w:rPr>
      </w:pPr>
      <w:r w:rsidRPr="00BB7C40">
        <w:rPr>
          <w:rFonts w:eastAsia="Calibri"/>
          <w:lang w:eastAsia="ar-SA"/>
        </w:rPr>
        <w:t>Мероприятие реализуются</w:t>
      </w:r>
      <w:r w:rsidRPr="00BB7C40">
        <w:t xml:space="preserve"> в соответствии с </w:t>
      </w:r>
      <w:r w:rsidRPr="00BB7C40">
        <w:rPr>
          <w:lang w:eastAsia="ar-SA"/>
        </w:rPr>
        <w:t>порядком 9 «Порядок реал</w:t>
      </w:r>
      <w:r w:rsidRPr="00BB7C40">
        <w:rPr>
          <w:lang w:eastAsia="ar-SA"/>
        </w:rPr>
        <w:t>и</w:t>
      </w:r>
      <w:r w:rsidRPr="00BB7C40">
        <w:rPr>
          <w:lang w:eastAsia="ar-SA"/>
        </w:rPr>
        <w:t>зации мероприятия «Улучшение жилищных условий молодых семей в соотве</w:t>
      </w:r>
      <w:r w:rsidRPr="00BB7C40">
        <w:rPr>
          <w:lang w:eastAsia="ar-SA"/>
        </w:rPr>
        <w:t>т</w:t>
      </w:r>
      <w:r w:rsidRPr="00BB7C40">
        <w:rPr>
          <w:lang w:eastAsia="ar-SA"/>
        </w:rPr>
        <w:t>ствии с федеральной целевой программой «Жилище» государственной пр</w:t>
      </w:r>
      <w:r w:rsidRPr="00BB7C40">
        <w:rPr>
          <w:lang w:eastAsia="ar-SA"/>
        </w:rPr>
        <w:t>о</w:t>
      </w:r>
      <w:r w:rsidRPr="00BB7C40">
        <w:rPr>
          <w:lang w:eastAsia="ar-SA"/>
        </w:rPr>
        <w:t>граммы Ханты-Мансийского автономного округа – Югры «Обеспечение до</w:t>
      </w:r>
      <w:r w:rsidRPr="00BB7C40">
        <w:rPr>
          <w:lang w:eastAsia="ar-SA"/>
        </w:rPr>
        <w:t>с</w:t>
      </w:r>
      <w:r w:rsidRPr="00BB7C40">
        <w:rPr>
          <w:lang w:eastAsia="ar-SA"/>
        </w:rPr>
        <w:t>тупным и комфортным жильем жителей Ханты-Мансийского автономного о</w:t>
      </w:r>
      <w:r w:rsidRPr="00BB7C40">
        <w:rPr>
          <w:lang w:eastAsia="ar-SA"/>
        </w:rPr>
        <w:t>к</w:t>
      </w:r>
      <w:r w:rsidRPr="00BB7C40">
        <w:rPr>
          <w:lang w:eastAsia="ar-SA"/>
        </w:rPr>
        <w:t>руга – Югры в 2016–2020 годах», утвержденной постановлением Правительства Ханты-Мансийского автономного округа – Югры от 09.10.2013 № 408-п</w:t>
      </w:r>
      <w:r w:rsidR="00B27040">
        <w:rPr>
          <w:lang w:eastAsia="ar-SA"/>
        </w:rPr>
        <w:t>.</w:t>
      </w:r>
    </w:p>
    <w:p w:rsidR="002C7BF6" w:rsidRPr="00BB7C40" w:rsidRDefault="002C7BF6" w:rsidP="002C7BF6">
      <w:pPr>
        <w:ind w:firstLine="709"/>
        <w:jc w:val="both"/>
      </w:pPr>
      <w:r w:rsidRPr="00BB7C40">
        <w:t xml:space="preserve">Мероприятие «Предоставление субсидии ветеранам боевых действий и инвалидам на приобретение жилого помещения в собственность» реализуется в соответствии </w:t>
      </w:r>
      <w:r w:rsidR="00111462">
        <w:t xml:space="preserve">с </w:t>
      </w:r>
      <w:bookmarkStart w:id="0" w:name="_GoBack"/>
      <w:bookmarkEnd w:id="0"/>
      <w:r w:rsidRPr="00BB7C40">
        <w:t>постановлением Правительства Ханты-Мансийского автоно</w:t>
      </w:r>
      <w:r w:rsidRPr="00BB7C40">
        <w:t>м</w:t>
      </w:r>
      <w:r w:rsidRPr="00BB7C40">
        <w:t>ного округа – Югры от 10.10.2006 № 237-п «Об утверждении Положения о п</w:t>
      </w:r>
      <w:r w:rsidRPr="00BB7C40">
        <w:t>о</w:t>
      </w:r>
      <w:r w:rsidRPr="00BB7C40">
        <w:t>рядке и условиях предоставления субсидий за счет субвенций из федерального бюджета отдельным категориям граждан на территории Ханты-Мансийского автономного округа – Югры для приобретения жилых помещений в собстве</w:t>
      </w:r>
      <w:r w:rsidRPr="00BB7C40">
        <w:t>н</w:t>
      </w:r>
      <w:r w:rsidRPr="00BB7C40">
        <w:t>ность».</w:t>
      </w:r>
    </w:p>
    <w:p w:rsidR="002C7BF6" w:rsidRPr="00BB7C40" w:rsidRDefault="002C7BF6" w:rsidP="002C7BF6">
      <w:pPr>
        <w:ind w:firstLine="709"/>
        <w:jc w:val="both"/>
      </w:pPr>
      <w:r w:rsidRPr="00BB7C40">
        <w:t>Предоставление субвенции на осуществление полномочий по обеспеч</w:t>
      </w:r>
      <w:r w:rsidRPr="00BB7C40">
        <w:t>е</w:t>
      </w:r>
      <w:r w:rsidRPr="00BB7C40">
        <w:t>нию жильем отдельных категорий граждан, установленных Федеральными з</w:t>
      </w:r>
      <w:r w:rsidRPr="00BB7C40">
        <w:t>а</w:t>
      </w:r>
      <w:r w:rsidRPr="00BB7C40">
        <w:t>конами от 12.01.95 № 5-ФЗ «О ветеранах» и от 24.11.95 № 181-ФЗ «О социал</w:t>
      </w:r>
      <w:r w:rsidRPr="00BB7C40">
        <w:t>ь</w:t>
      </w:r>
      <w:r w:rsidRPr="00BB7C40">
        <w:t>ной защите инвалидов в Российской Федерации»</w:t>
      </w:r>
      <w:r w:rsidR="00B27040">
        <w:t>,</w:t>
      </w:r>
      <w:r w:rsidRPr="00BB7C40">
        <w:t xml:space="preserve"> за счет средств федерального бюджета.</w:t>
      </w:r>
    </w:p>
    <w:p w:rsidR="002C7BF6" w:rsidRPr="00BB7C40" w:rsidRDefault="002C7BF6" w:rsidP="002C7BF6">
      <w:pPr>
        <w:ind w:firstLine="709"/>
        <w:jc w:val="both"/>
        <w:rPr>
          <w:rFonts w:eastAsia="Calibri"/>
        </w:rPr>
      </w:pPr>
      <w:r w:rsidRPr="00BB7C40">
        <w:t>В рамках подпрограммы IV.</w:t>
      </w:r>
      <w:r w:rsidRPr="00BB7C40">
        <w:rPr>
          <w:rFonts w:eastAsia="Calibri"/>
        </w:rPr>
        <w:t>«Капитальный ремонт объектов жилищного хозяйства»</w:t>
      </w:r>
      <w:r w:rsidR="00BB7C40" w:rsidRPr="00BB7C40">
        <w:rPr>
          <w:rFonts w:eastAsia="Calibri"/>
        </w:rPr>
        <w:t>.</w:t>
      </w:r>
    </w:p>
    <w:p w:rsidR="002C7BF6" w:rsidRPr="002C7BF6" w:rsidRDefault="002C7BF6" w:rsidP="002C7BF6">
      <w:pPr>
        <w:ind w:firstLine="709"/>
        <w:jc w:val="both"/>
        <w:rPr>
          <w:rFonts w:eastAsia="Calibri"/>
        </w:rPr>
      </w:pPr>
      <w:r w:rsidRPr="002C7BF6">
        <w:rPr>
          <w:rFonts w:eastAsia="Calibri"/>
        </w:rPr>
        <w:t>Проведение капитальных ремонтов объектов муниципального жилого фонда района.</w:t>
      </w:r>
    </w:p>
    <w:p w:rsidR="002C7BF6" w:rsidRPr="002C7BF6" w:rsidRDefault="002C7BF6" w:rsidP="002C7BF6">
      <w:pPr>
        <w:ind w:firstLine="709"/>
        <w:jc w:val="both"/>
      </w:pPr>
      <w:r w:rsidRPr="002C7BF6">
        <w:rPr>
          <w:lang w:eastAsia="ar-SA"/>
        </w:rPr>
        <w:t>Данное мероприятие направлено на улучшение состояния жилищного фонда и для исключения возможности отнесения его (жилого фонда) в разряд непригодного для проживания, ветхого или аварийного состояния.</w:t>
      </w:r>
    </w:p>
    <w:p w:rsidR="008623D9" w:rsidRDefault="002C7BF6" w:rsidP="002C7BF6">
      <w:pPr>
        <w:ind w:firstLine="709"/>
        <w:jc w:val="both"/>
      </w:pPr>
      <w:r w:rsidRPr="002C7BF6">
        <w:t>Реализация мероприятий осуществляется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BB7C40">
        <w:t>.</w:t>
      </w:r>
      <w:r w:rsidRPr="002C7BF6">
        <w:t xml:space="preserve">». </w:t>
      </w:r>
    </w:p>
    <w:p w:rsidR="00111462" w:rsidRDefault="00111462" w:rsidP="002C7BF6">
      <w:pPr>
        <w:ind w:firstLine="709"/>
        <w:jc w:val="both"/>
      </w:pPr>
    </w:p>
    <w:p w:rsidR="002C7BF6" w:rsidRDefault="002C7BF6" w:rsidP="002C7BF6">
      <w:pPr>
        <w:ind w:firstLine="709"/>
        <w:jc w:val="both"/>
      </w:pPr>
      <w:r w:rsidRPr="002C7BF6">
        <w:lastRenderedPageBreak/>
        <w:t>2. Пресс-службе администрации района (Л.А. Лысенко) опубликовать п</w:t>
      </w:r>
      <w:r w:rsidRPr="002C7BF6">
        <w:t>о</w:t>
      </w:r>
      <w:r w:rsidRPr="002C7BF6">
        <w:t xml:space="preserve">становление в приложении «Официальный бюллетень» </w:t>
      </w:r>
      <w:r w:rsidR="00654A10">
        <w:t>к</w:t>
      </w:r>
      <w:r w:rsidR="00BB7C40">
        <w:t xml:space="preserve">районной </w:t>
      </w:r>
      <w:r w:rsidRPr="002C7BF6">
        <w:t>газете «Н</w:t>
      </w:r>
      <w:r w:rsidRPr="002C7BF6">
        <w:t>о</w:t>
      </w:r>
      <w:r w:rsidRPr="002C7BF6">
        <w:t>вости Приобья».</w:t>
      </w:r>
    </w:p>
    <w:p w:rsidR="00BB7C40" w:rsidRDefault="00BB7C40" w:rsidP="002C7BF6">
      <w:pPr>
        <w:ind w:firstLine="709"/>
        <w:jc w:val="both"/>
      </w:pPr>
    </w:p>
    <w:p w:rsidR="00BB7C40" w:rsidRPr="00384B93" w:rsidRDefault="00BB7C40" w:rsidP="00BB7C40">
      <w:pPr>
        <w:ind w:firstLine="709"/>
        <w:jc w:val="both"/>
      </w:pPr>
      <w:r>
        <w:t>3.</w:t>
      </w:r>
      <w:r w:rsidRPr="00384B93">
        <w:t>Службе документационного обеспечения управления организации де</w:t>
      </w:r>
      <w:r w:rsidRPr="00384B93">
        <w:t>я</w:t>
      </w:r>
      <w:r w:rsidRPr="00384B93">
        <w:t xml:space="preserve">тельности администрации района (Ю.В. Мороз) разместить постановление на официальном веб-сайте администрации района: </w:t>
      </w:r>
      <w:r w:rsidRPr="00384B93">
        <w:rPr>
          <w:lang w:val="en-US"/>
        </w:rPr>
        <w:t>www</w:t>
      </w:r>
      <w:r w:rsidRPr="00384B93">
        <w:t>.</w:t>
      </w:r>
      <w:r w:rsidRPr="00384B93">
        <w:rPr>
          <w:lang w:val="en-US"/>
        </w:rPr>
        <w:t>nvraion</w:t>
      </w:r>
      <w:r w:rsidRPr="00384B93">
        <w:t>.</w:t>
      </w:r>
      <w:r w:rsidRPr="00384B93">
        <w:rPr>
          <w:lang w:val="en-US"/>
        </w:rPr>
        <w:t>ru</w:t>
      </w:r>
      <w:r w:rsidRPr="00384B93">
        <w:t>.</w:t>
      </w:r>
    </w:p>
    <w:p w:rsidR="00BB7C40" w:rsidRPr="002C7BF6" w:rsidRDefault="00BB7C40" w:rsidP="002C7BF6">
      <w:pPr>
        <w:ind w:firstLine="709"/>
        <w:jc w:val="both"/>
      </w:pPr>
    </w:p>
    <w:p w:rsidR="002C7BF6" w:rsidRPr="002C7BF6" w:rsidRDefault="00BB7C40" w:rsidP="002C7BF6">
      <w:pPr>
        <w:ind w:firstLine="709"/>
        <w:jc w:val="both"/>
      </w:pPr>
      <w:r>
        <w:t>4</w:t>
      </w:r>
      <w:r w:rsidR="002C7BF6" w:rsidRPr="002C7BF6">
        <w:t>. Постановление вступает в силу после его официального опубликования (обнародования).</w:t>
      </w:r>
    </w:p>
    <w:p w:rsidR="002C7BF6" w:rsidRPr="002C7BF6" w:rsidRDefault="002C7BF6" w:rsidP="002C7BF6">
      <w:pPr>
        <w:ind w:firstLine="709"/>
        <w:jc w:val="both"/>
      </w:pPr>
    </w:p>
    <w:p w:rsidR="002C7BF6" w:rsidRPr="002C7BF6" w:rsidRDefault="00BB7C40" w:rsidP="002C7BF6">
      <w:pPr>
        <w:autoSpaceDE w:val="0"/>
        <w:autoSpaceDN w:val="0"/>
        <w:adjustRightInd w:val="0"/>
        <w:ind w:firstLine="709"/>
        <w:jc w:val="both"/>
      </w:pPr>
      <w:r>
        <w:t>5</w:t>
      </w:r>
      <w:r w:rsidR="002C7BF6" w:rsidRPr="002C7BF6">
        <w:t>. Контроль за выполнением постановления возложить на заместителя главы администрации района по жилищно-коммунальному хозяйству и стро</w:t>
      </w:r>
      <w:r w:rsidR="002C7BF6" w:rsidRPr="002C7BF6">
        <w:t>и</w:t>
      </w:r>
      <w:r w:rsidR="002C7BF6" w:rsidRPr="002C7BF6">
        <w:t>тельству А.Ю. Бурылова.</w:t>
      </w:r>
    </w:p>
    <w:p w:rsidR="00CC01B1" w:rsidRPr="002C7BF6" w:rsidRDefault="00CC01B1" w:rsidP="002C7BF6">
      <w:pPr>
        <w:tabs>
          <w:tab w:val="num" w:pos="0"/>
        </w:tabs>
        <w:ind w:firstLine="709"/>
        <w:jc w:val="both"/>
      </w:pPr>
    </w:p>
    <w:p w:rsidR="00CC01B1" w:rsidRPr="002C7BF6" w:rsidRDefault="00CC01B1" w:rsidP="002C7BF6">
      <w:pPr>
        <w:ind w:firstLine="709"/>
        <w:jc w:val="both"/>
      </w:pPr>
    </w:p>
    <w:p w:rsidR="00CC01B1" w:rsidRPr="002C7BF6" w:rsidRDefault="00CC01B1" w:rsidP="002C7BF6">
      <w:pPr>
        <w:ind w:firstLine="709"/>
        <w:jc w:val="both"/>
      </w:pPr>
    </w:p>
    <w:p w:rsidR="00CC01B1" w:rsidRPr="002C7BF6" w:rsidRDefault="00CC01B1" w:rsidP="00BB7C40">
      <w:pPr>
        <w:jc w:val="both"/>
      </w:pPr>
      <w:r w:rsidRPr="002C7BF6">
        <w:t>Глава администрации района                                                          Б.А. Саломатин</w:t>
      </w:r>
    </w:p>
    <w:sectPr w:rsidR="00CC01B1" w:rsidRPr="002C7BF6" w:rsidSect="00D51007">
      <w:headerReference w:type="default" r:id="rId10"/>
      <w:pgSz w:w="11904" w:h="16836"/>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E09" w:rsidRDefault="00125E09">
      <w:r>
        <w:separator/>
      </w:r>
    </w:p>
  </w:endnote>
  <w:endnote w:type="continuationSeparator" w:id="1">
    <w:p w:rsidR="00125E09" w:rsidRDefault="00125E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E09" w:rsidRDefault="00125E09">
      <w:r>
        <w:separator/>
      </w:r>
    </w:p>
  </w:footnote>
  <w:footnote w:type="continuationSeparator" w:id="1">
    <w:p w:rsidR="00125E09" w:rsidRDefault="00125E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FE023D" w:rsidRDefault="00891956">
        <w:pPr>
          <w:pStyle w:val="a4"/>
          <w:jc w:val="center"/>
        </w:pPr>
        <w:r>
          <w:fldChar w:fldCharType="begin"/>
        </w:r>
        <w:r w:rsidR="00FE023D">
          <w:instrText>PAGE   \* MERGEFORMAT</w:instrText>
        </w:r>
        <w:r>
          <w:fldChar w:fldCharType="separate"/>
        </w:r>
        <w:r w:rsidR="00655ECA">
          <w:rPr>
            <w:noProof/>
          </w:rPr>
          <w:t>8</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E10318F"/>
    <w:multiLevelType w:val="singleLevel"/>
    <w:tmpl w:val="0419000F"/>
    <w:lvl w:ilvl="0">
      <w:start w:val="1"/>
      <w:numFmt w:val="decimal"/>
      <w:lvlText w:val="%1."/>
      <w:lvlJc w:val="left"/>
      <w:pPr>
        <w:tabs>
          <w:tab w:val="num" w:pos="360"/>
        </w:tabs>
        <w:ind w:left="360" w:hanging="360"/>
      </w:pPr>
    </w:lvl>
  </w:abstractNum>
  <w:abstractNum w:abstractNumId="6">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07906"/>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3830"/>
    <w:rsid w:val="000D628B"/>
    <w:rsid w:val="000E063E"/>
    <w:rsid w:val="000E3C86"/>
    <w:rsid w:val="000E6746"/>
    <w:rsid w:val="000E6C83"/>
    <w:rsid w:val="000E7445"/>
    <w:rsid w:val="000F3259"/>
    <w:rsid w:val="000F6A29"/>
    <w:rsid w:val="001002E1"/>
    <w:rsid w:val="00101E06"/>
    <w:rsid w:val="0010246A"/>
    <w:rsid w:val="00102DDA"/>
    <w:rsid w:val="00103954"/>
    <w:rsid w:val="0010707C"/>
    <w:rsid w:val="001073F0"/>
    <w:rsid w:val="00111462"/>
    <w:rsid w:val="0011220D"/>
    <w:rsid w:val="00117910"/>
    <w:rsid w:val="00117E19"/>
    <w:rsid w:val="00125E0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5582"/>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51C1"/>
    <w:rsid w:val="002B59BF"/>
    <w:rsid w:val="002C0F4C"/>
    <w:rsid w:val="002C147A"/>
    <w:rsid w:val="002C4FD0"/>
    <w:rsid w:val="002C598B"/>
    <w:rsid w:val="002C6E40"/>
    <w:rsid w:val="002C7BF6"/>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465E"/>
    <w:rsid w:val="00375F8F"/>
    <w:rsid w:val="0038106A"/>
    <w:rsid w:val="00381CED"/>
    <w:rsid w:val="00382C5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54A10"/>
    <w:rsid w:val="00655ECA"/>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664F"/>
    <w:rsid w:val="007071B3"/>
    <w:rsid w:val="0070755C"/>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23D9"/>
    <w:rsid w:val="008643E1"/>
    <w:rsid w:val="00866EC9"/>
    <w:rsid w:val="0087138D"/>
    <w:rsid w:val="00874D4E"/>
    <w:rsid w:val="00882385"/>
    <w:rsid w:val="00884365"/>
    <w:rsid w:val="00884AA2"/>
    <w:rsid w:val="0088680A"/>
    <w:rsid w:val="00891781"/>
    <w:rsid w:val="00891956"/>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2A94"/>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6A7D"/>
    <w:rsid w:val="009A7BB0"/>
    <w:rsid w:val="009B5522"/>
    <w:rsid w:val="009B5610"/>
    <w:rsid w:val="009B7C66"/>
    <w:rsid w:val="009C0BBB"/>
    <w:rsid w:val="009C20E4"/>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02C1B"/>
    <w:rsid w:val="00A044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43B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810FD"/>
    <w:rsid w:val="00A82D7A"/>
    <w:rsid w:val="00A82F33"/>
    <w:rsid w:val="00A84D1B"/>
    <w:rsid w:val="00A86760"/>
    <w:rsid w:val="00A90113"/>
    <w:rsid w:val="00A93620"/>
    <w:rsid w:val="00A95CDE"/>
    <w:rsid w:val="00A969A2"/>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7040"/>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B7C40"/>
    <w:rsid w:val="00BC1C5A"/>
    <w:rsid w:val="00BD16C6"/>
    <w:rsid w:val="00BD1718"/>
    <w:rsid w:val="00BD17EE"/>
    <w:rsid w:val="00BD4EED"/>
    <w:rsid w:val="00BD7D65"/>
    <w:rsid w:val="00BE05AC"/>
    <w:rsid w:val="00BE0B47"/>
    <w:rsid w:val="00BE1B1E"/>
    <w:rsid w:val="00BE2145"/>
    <w:rsid w:val="00BE3047"/>
    <w:rsid w:val="00BE3085"/>
    <w:rsid w:val="00BE36E8"/>
    <w:rsid w:val="00BE7D0B"/>
    <w:rsid w:val="00BF1C1A"/>
    <w:rsid w:val="00BF29F5"/>
    <w:rsid w:val="00BF3055"/>
    <w:rsid w:val="00C00870"/>
    <w:rsid w:val="00C01321"/>
    <w:rsid w:val="00C0312C"/>
    <w:rsid w:val="00C04164"/>
    <w:rsid w:val="00C04FE9"/>
    <w:rsid w:val="00C0680F"/>
    <w:rsid w:val="00C0721E"/>
    <w:rsid w:val="00C119C9"/>
    <w:rsid w:val="00C12DD6"/>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5B87"/>
    <w:rsid w:val="00C95D51"/>
    <w:rsid w:val="00C96D14"/>
    <w:rsid w:val="00CA23DE"/>
    <w:rsid w:val="00CA380B"/>
    <w:rsid w:val="00CA7790"/>
    <w:rsid w:val="00CB714C"/>
    <w:rsid w:val="00CC01B1"/>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5404"/>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E023D"/>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7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07221208">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126854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5098756">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66297033">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455263B146AAFDBC572F48265D39A42851FFB4F3F22A03E99D77CB8CC42CAD37DEB1AFC1C11163E695561XED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00CB8-F2B4-4ACA-BEA7-2104EFDE6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2854</Words>
  <Characters>16273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2016-04-05T06:53:00Z</cp:lastPrinted>
  <dcterms:created xsi:type="dcterms:W3CDTF">2016-04-05T06:56:00Z</dcterms:created>
  <dcterms:modified xsi:type="dcterms:W3CDTF">2016-04-05T06:56:00Z</dcterms:modified>
</cp:coreProperties>
</file>